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8D" w:rsidRDefault="0082788D" w:rsidP="0082788D">
      <w:pPr>
        <w:pStyle w:val="Textebrut"/>
        <w:spacing w:line="360" w:lineRule="auto"/>
        <w:jc w:val="both"/>
      </w:pPr>
      <w:r w:rsidRPr="00D9302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B073E53" wp14:editId="4FEEBD42">
            <wp:simplePos x="0" y="0"/>
            <wp:positionH relativeFrom="column">
              <wp:posOffset>2067560</wp:posOffset>
            </wp:positionH>
            <wp:positionV relativeFrom="paragraph">
              <wp:posOffset>-128270</wp:posOffset>
            </wp:positionV>
            <wp:extent cx="1725315" cy="1050925"/>
            <wp:effectExtent l="0" t="0" r="8255" b="0"/>
            <wp:wrapTight wrapText="bothSides">
              <wp:wrapPolygon edited="0">
                <wp:start x="0" y="0"/>
                <wp:lineTo x="0" y="21143"/>
                <wp:lineTo x="21465" y="21143"/>
                <wp:lineTo x="214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CDH JPEG Lettres Noi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1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88D" w:rsidRDefault="0082788D" w:rsidP="0082788D">
      <w:pPr>
        <w:pStyle w:val="Textebrut"/>
        <w:spacing w:line="360" w:lineRule="auto"/>
        <w:jc w:val="both"/>
      </w:pPr>
    </w:p>
    <w:p w:rsidR="0082788D" w:rsidRDefault="0082788D" w:rsidP="0082788D">
      <w:pPr>
        <w:pStyle w:val="Textebrut"/>
        <w:spacing w:line="360" w:lineRule="auto"/>
        <w:jc w:val="both"/>
      </w:pPr>
    </w:p>
    <w:p w:rsidR="0082788D" w:rsidRDefault="0082788D" w:rsidP="0082788D">
      <w:pPr>
        <w:pStyle w:val="Textebrut"/>
        <w:spacing w:line="360" w:lineRule="auto"/>
        <w:jc w:val="both"/>
      </w:pPr>
    </w:p>
    <w:p w:rsidR="0082788D" w:rsidRDefault="0082788D" w:rsidP="0082788D">
      <w:pPr>
        <w:pStyle w:val="Titre"/>
        <w:jc w:val="center"/>
        <w:rPr>
          <w:sz w:val="40"/>
        </w:rPr>
      </w:pPr>
    </w:p>
    <w:p w:rsidR="0082788D" w:rsidRPr="0082788D" w:rsidRDefault="0082788D" w:rsidP="0082788D">
      <w:pPr>
        <w:pStyle w:val="Titre"/>
        <w:jc w:val="center"/>
        <w:rPr>
          <w:sz w:val="40"/>
        </w:rPr>
      </w:pPr>
      <w:r>
        <w:rPr>
          <w:sz w:val="40"/>
        </w:rPr>
        <w:t>Retranscription de la vidéo</w:t>
      </w:r>
      <w:r>
        <w:rPr>
          <w:sz w:val="40"/>
        </w:rPr>
        <w:br/>
        <w:t>sur l’enquête sur l’empreinte antisémite sur YouTube</w:t>
      </w:r>
    </w:p>
    <w:p w:rsidR="0082788D" w:rsidRPr="00D93023" w:rsidRDefault="0082788D" w:rsidP="0082788D"/>
    <w:p w:rsidR="0082788D" w:rsidRPr="00D93023" w:rsidRDefault="0082788D" w:rsidP="0082788D"/>
    <w:p w:rsidR="0082788D" w:rsidRPr="0082788D" w:rsidRDefault="0082788D" w:rsidP="0082788D">
      <w:pPr>
        <w:pStyle w:val="Textebru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3BBD">
        <w:rPr>
          <w:rFonts w:asciiTheme="minorHAnsi" w:hAnsiTheme="minorHAnsi"/>
          <w:i/>
          <w:sz w:val="22"/>
          <w:szCs w:val="22"/>
        </w:rPr>
        <w:t xml:space="preserve">[La vidéo a été mise en ligne en </w:t>
      </w:r>
      <w:r>
        <w:rPr>
          <w:rFonts w:asciiTheme="minorHAnsi" w:hAnsiTheme="minorHAnsi"/>
          <w:i/>
          <w:sz w:val="22"/>
          <w:szCs w:val="22"/>
        </w:rPr>
        <w:t>septembre 2021</w:t>
      </w:r>
      <w:r w:rsidRPr="00463BBD">
        <w:rPr>
          <w:rFonts w:asciiTheme="minorHAnsi" w:hAnsiTheme="minorHAnsi"/>
          <w:i/>
          <w:sz w:val="22"/>
          <w:szCs w:val="22"/>
        </w:rPr>
        <w:t xml:space="preserve">. Deux personnes parlent : </w:t>
      </w:r>
      <w:r>
        <w:rPr>
          <w:rFonts w:asciiTheme="minorHAnsi" w:hAnsiTheme="minorHAnsi"/>
          <w:i/>
          <w:sz w:val="22"/>
          <w:szCs w:val="22"/>
        </w:rPr>
        <w:t>Benjamin Tainturier et Charles de Dampierre, du medialab</w:t>
      </w:r>
      <w:r w:rsidRPr="00463BBD">
        <w:rPr>
          <w:rFonts w:asciiTheme="minorHAnsi" w:hAnsiTheme="minorHAnsi"/>
          <w:i/>
          <w:sz w:val="22"/>
          <w:szCs w:val="22"/>
        </w:rPr>
        <w:t xml:space="preserve">. La vidéo est accessible avec le lien suivant : </w:t>
      </w:r>
      <w:hyperlink r:id="rId7" w:history="1">
        <w:r w:rsidRPr="0082788D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https://www.youtube.com/watch?v=dlmBfWRpa4M</w:t>
        </w:r>
      </w:hyperlink>
      <w:r w:rsidRP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82788D">
        <w:rPr>
          <w:rFonts w:asciiTheme="minorHAnsi" w:hAnsiTheme="minorHAnsi" w:cstheme="minorHAnsi"/>
          <w:i/>
          <w:sz w:val="22"/>
          <w:szCs w:val="22"/>
        </w:rPr>
        <w:t xml:space="preserve"> ]</w:t>
      </w:r>
    </w:p>
    <w:p w:rsidR="0082788D" w:rsidRDefault="0082788D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L’enquête qu’on a réalisée au sein du medialab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traitait de la présence de l'antisémitisme sur YouTube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via une étude des commentaires sur YouTube.</w:t>
      </w:r>
    </w:p>
    <w:p w:rsidR="0069793E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82788D" w:rsidRPr="00B8769F" w:rsidRDefault="0082788D" w:rsidP="00F860F6">
      <w:pPr>
        <w:pStyle w:val="Titre1"/>
      </w:pPr>
      <w:r w:rsidRPr="00B8769F">
        <w:t>Carton</w:t>
      </w:r>
      <w:r w:rsidR="00F860F6">
        <w:t xml:space="preserve"> sur lequel est écrit «</w:t>
      </w:r>
      <w:r w:rsidRPr="00B8769F">
        <w:t xml:space="preserve"> Pourquoi cette enquête ?</w:t>
      </w:r>
      <w:r w:rsidR="00B8769F">
        <w:t> »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82788D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L'idée c'était donc d'évaluer au sein de toutes les conversations que suscitent les nombreuses vidéos sur YouTube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quelle était la prévalence des commentaires à empreinte antisémite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au sein des médias d'information et des chaînes plutôt périphériques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si on regarde l'espace public.</w:t>
      </w:r>
      <w:r w:rsidR="0082788D" w:rsidRPr="00D966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Une fois qu'on avait évalué cette prévalence,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à savoir quel était le pourcentage de commentaires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dont on peut estimer qu'ils avaient une empreinte antisémite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ou qu'ils avaient une tonalité antisémite,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on voulait aussi savoir comment ils se répartissaient ces commentaires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sur l'ensemble des contenus que propose YouTube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selon des grandes familles de contenus,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 xml:space="preserve">et de quel type d'antisémitisme, </w:t>
      </w:r>
      <w:r w:rsidR="0082788D">
        <w:rPr>
          <w:rFonts w:asciiTheme="minorHAnsi" w:hAnsiTheme="minorHAnsi" w:cstheme="minorHAnsi"/>
          <w:sz w:val="22"/>
          <w:szCs w:val="22"/>
        </w:rPr>
        <w:t>p</w:t>
      </w:r>
      <w:r w:rsidRPr="00D966BF">
        <w:rPr>
          <w:rFonts w:asciiTheme="minorHAnsi" w:hAnsiTheme="minorHAnsi" w:cstheme="minorHAnsi"/>
          <w:sz w:val="22"/>
          <w:szCs w:val="22"/>
        </w:rPr>
        <w:t>uisque l'histoire de l'antisémitisme est grosse de différentes époques, de différents raffinements, etc.</w:t>
      </w:r>
      <w:r w:rsidR="0082788D">
        <w:rPr>
          <w:rFonts w:asciiTheme="minorHAnsi" w:hAnsiTheme="minorHAnsi" w:cstheme="minorHAnsi"/>
          <w:sz w:val="22"/>
          <w:szCs w:val="22"/>
        </w:rPr>
        <w:t xml:space="preserve">,  </w:t>
      </w:r>
      <w:r w:rsidRPr="00D966BF">
        <w:rPr>
          <w:rFonts w:asciiTheme="minorHAnsi" w:hAnsiTheme="minorHAnsi" w:cstheme="minorHAnsi"/>
          <w:sz w:val="22"/>
          <w:szCs w:val="22"/>
        </w:rPr>
        <w:t>quel type d'antisémitisme était plus ou moins prévalent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dans quels espaces de YouTube.</w:t>
      </w:r>
    </w:p>
    <w:p w:rsidR="0069793E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A10DD7" w:rsidRDefault="00AC0B82" w:rsidP="00A10DD7">
      <w:pPr>
        <w:pStyle w:val="Titre1"/>
      </w:pPr>
      <w:r w:rsidRPr="00A10DD7">
        <w:t>Panneau</w:t>
      </w:r>
      <w:r w:rsidR="00B8769F" w:rsidRPr="00A10DD7">
        <w:t xml:space="preserve"> sur lequel est écrit « </w:t>
      </w:r>
      <w:r w:rsidR="0082788D" w:rsidRPr="00A10DD7">
        <w:t>Première partie : comment avez-vous étudié YouTube ?</w:t>
      </w:r>
      <w:r w:rsidR="00B8769F" w:rsidRPr="00A10DD7">
        <w:t> »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La méthodologie qui a été mise en place se divise en deux parties.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La première partie concerne une étude structurelle de YouTube, et la seconde partie, l'entrainement d'un algorithme.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 xml:space="preserve">Dans la première partie, ce qu'il s'agissait de faire c'était de comprendre comme se répartissaient </w:t>
      </w:r>
      <w:r w:rsidR="0082788D">
        <w:rPr>
          <w:rFonts w:asciiTheme="minorHAnsi" w:hAnsiTheme="minorHAnsi" w:cstheme="minorHAnsi"/>
          <w:sz w:val="22"/>
          <w:szCs w:val="22"/>
        </w:rPr>
        <w:t>l</w:t>
      </w:r>
      <w:r w:rsidRPr="00D966BF">
        <w:rPr>
          <w:rFonts w:asciiTheme="minorHAnsi" w:hAnsiTheme="minorHAnsi" w:cstheme="minorHAnsi"/>
          <w:sz w:val="22"/>
          <w:szCs w:val="22"/>
        </w:rPr>
        <w:t>es différents contenus de YouTube.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Quelles sont les chaines qui parlent de divertissement, quelles sont les chaines qui prodiguent une analyse politique,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quelles sont les chaines liées aux médias centraux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ou les chaines liées aux médias périphériques, de droite, de gauche, etc.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Et pour faire ça, et plutôt que de plaquer une définition que le chercheur établit sur tel ou tel contenu : ça c'est un contenu d'information, ça c'est un contenu de divertissement, etc.</w:t>
      </w:r>
      <w:r w:rsidR="0082788D">
        <w:rPr>
          <w:rFonts w:asciiTheme="minorHAnsi" w:hAnsiTheme="minorHAnsi" w:cstheme="minorHAnsi"/>
          <w:sz w:val="22"/>
          <w:szCs w:val="22"/>
        </w:rPr>
        <w:t xml:space="preserve">, </w:t>
      </w:r>
      <w:r w:rsidRPr="00D966BF">
        <w:rPr>
          <w:rFonts w:asciiTheme="minorHAnsi" w:hAnsiTheme="minorHAnsi" w:cstheme="minorHAnsi"/>
          <w:sz w:val="22"/>
          <w:szCs w:val="22"/>
        </w:rPr>
        <w:t>on a choisi de faire émerger de YouTube lui-même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des interactions entre les utilisateurs sur YouTube la définition des différents territoires,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des différentes caractéristiques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des chaines et des contenus.</w:t>
      </w:r>
    </w:p>
    <w:p w:rsidR="0082788D" w:rsidRDefault="0082788D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Comment est-ce qu'on a fait ça ? On a simplement rapproché, sur notre carte des territoires,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les chaines qui partagent des commentateurs communs.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C'est à dire que si une personne a commenté deux vidéos,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ces deux vidéos sont créditées d'un lien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dans un réseau global.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Et ça, ca permet de faire émerger,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 xml:space="preserve">par </w:t>
      </w:r>
      <w:r w:rsidR="0082788D" w:rsidRPr="00D966BF">
        <w:rPr>
          <w:rFonts w:asciiTheme="minorHAnsi" w:hAnsiTheme="minorHAnsi" w:cstheme="minorHAnsi"/>
          <w:sz w:val="22"/>
          <w:szCs w:val="22"/>
        </w:rPr>
        <w:t>agrégation</w:t>
      </w:r>
      <w:r w:rsidRPr="00D966BF">
        <w:rPr>
          <w:rFonts w:asciiTheme="minorHAnsi" w:hAnsiTheme="minorHAnsi" w:cstheme="minorHAnsi"/>
          <w:sz w:val="22"/>
          <w:szCs w:val="22"/>
        </w:rPr>
        <w:t xml:space="preserve"> de tous les commentaires,</w:t>
      </w:r>
      <w:r w:rsidR="0082788D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une classification selon l'auditoire des différentes chaines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des différents contenus qu'elles proposent.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Et on voit très bien, grâce à cette méthodologie, se distinguer les chaines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sont celles rattachées à des médias centraux,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les chaines liées à des médias indépendants, de droite identitaire,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de droite populiste, liées à la réinformation,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="00F860F6">
        <w:rPr>
          <w:rFonts w:asciiTheme="minorHAnsi" w:hAnsiTheme="minorHAnsi" w:cstheme="minorHAnsi"/>
          <w:sz w:val="22"/>
          <w:szCs w:val="22"/>
        </w:rPr>
        <w:t>et les chaines de contenu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d'opinion ou de divertissement.</w:t>
      </w:r>
    </w:p>
    <w:p w:rsidR="00676F9B" w:rsidRDefault="00676F9B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76F9B" w:rsidRDefault="00676F9B" w:rsidP="00F860F6">
      <w:pPr>
        <w:pStyle w:val="Titre1"/>
      </w:pPr>
      <w:r>
        <w:t>Panneau sur</w:t>
      </w:r>
      <w:r w:rsidR="00AC0B82">
        <w:t xml:space="preserve"> </w:t>
      </w:r>
      <w:r>
        <w:t>lequel est écrit : « Seconde partie du projet : Comment avez-vous utilisé les techniques de traitement automatique du langage ? »</w:t>
      </w:r>
    </w:p>
    <w:p w:rsidR="00676F9B" w:rsidRDefault="00676F9B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L'idée est d'analyser plus de deux millions de commentaires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issus de vidéos YouTube.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On pourrait les analyser manuellement, un à un,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tenter de dire si oui ou non ils ont une forme d'antisémitisme.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Mais ça prendrait beaucoup beaucoup de tempset pour cela on a fait appel à des techniques de traitement automatique du langage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permettent tout simplement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 xml:space="preserve">de faire des études à grande échelle 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Ce genre de méthode est largement utilisée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dans les techniques de modération.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Nous nous sommes donc appuyés sur ce genre de littérature et nous avons entrainé un tel algorithme.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Une fois l'algorithme entrainé, nous l'avons passé sur les 2 millions de commentaires du corpus.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Et nous avons pu dire si un commentaire est candidat ou non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à une forme d'antisémitisme.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Une fois que le commentaire a été déterminé comme candidat à l'antisémitisme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nous avons manuellement regardé ces candidats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nous avons manuellement regardé ces candidats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évalué si oui ou non ils avaient une forme d'antisémitisme.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Ce genre de méthode nous a permis d'évaluer, de quantifier à la fois le nombre de commentaires antisémites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mais aussi la forme que prenaient ces commentaires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dans l'ensemble du corpus YouTube.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03264B" w:rsidRDefault="0003264B" w:rsidP="0003264B">
      <w:pPr>
        <w:pStyle w:val="Titre1"/>
      </w:pPr>
      <w:r>
        <w:t>Panneau sur lequel est écrit « Quels sont les principaux résultats de cette enquête ? »</w:t>
      </w:r>
    </w:p>
    <w:p w:rsidR="0003264B" w:rsidRDefault="0003264B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De cette étude se dégagent quatre principaux résultats.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Le premier de ces quatre résultats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c'est celui qui répond à la question :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 xml:space="preserve">Quelle est la prévalence de l'antisémitisme sur YouTube ? 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La réponse très claire qu'on pourrait donner à cette question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c'est : l'antisémitisme est non négligeable mais non prévalent.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C'est à dire qu'il y a un très très faible pourcentage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de tous les commentaires qu'on a analysés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possèdent une empreinte antisémite.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 xml:space="preserve">Et on parle bien d'empreinte ici, </w:t>
      </w:r>
      <w:r w:rsidR="00676F9B">
        <w:rPr>
          <w:rFonts w:asciiTheme="minorHAnsi" w:hAnsiTheme="minorHAnsi" w:cstheme="minorHAnsi"/>
          <w:sz w:val="22"/>
          <w:szCs w:val="22"/>
        </w:rPr>
        <w:t>c</w:t>
      </w:r>
      <w:r w:rsidRPr="00D966BF">
        <w:rPr>
          <w:rFonts w:asciiTheme="minorHAnsi" w:hAnsiTheme="minorHAnsi" w:cstheme="minorHAnsi"/>
          <w:sz w:val="22"/>
          <w:szCs w:val="22"/>
        </w:rPr>
        <w:t>'est à dire qu'il est diffici</w:t>
      </w:r>
      <w:r w:rsidR="00676F9B">
        <w:rPr>
          <w:rFonts w:asciiTheme="minorHAnsi" w:hAnsiTheme="minorHAnsi" w:cstheme="minorHAnsi"/>
          <w:sz w:val="22"/>
          <w:szCs w:val="22"/>
        </w:rPr>
        <w:t>le, avec les méthodolo</w:t>
      </w:r>
      <w:r w:rsidRPr="00D966BF">
        <w:rPr>
          <w:rFonts w:asciiTheme="minorHAnsi" w:hAnsiTheme="minorHAnsi" w:cstheme="minorHAnsi"/>
          <w:sz w:val="22"/>
          <w:szCs w:val="22"/>
        </w:rPr>
        <w:t>gies de reconnaissance automatique du langage,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de qualifier précisément un énoncé comme antisémite,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eu égard aux définitions complexes de l'antisémitisme</w:t>
      </w:r>
      <w:r w:rsidR="00676F9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aussi aux biais de l'algorithme.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Pour contrôler ce fait, on a préféré parler de contenus à empreinte antisémite,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sur lesquels il y avait une présomption d'antisémitisme.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Ces contenus sont n</w:t>
      </w:r>
      <w:r w:rsidR="00F4216A">
        <w:rPr>
          <w:rFonts w:asciiTheme="minorHAnsi" w:hAnsiTheme="minorHAnsi" w:cstheme="minorHAnsi"/>
          <w:sz w:val="22"/>
          <w:szCs w:val="22"/>
        </w:rPr>
        <w:t>on négligeables mais non prévale</w:t>
      </w:r>
      <w:r w:rsidRPr="00D966BF">
        <w:rPr>
          <w:rFonts w:asciiTheme="minorHAnsi" w:hAnsiTheme="minorHAnsi" w:cstheme="minorHAnsi"/>
          <w:sz w:val="22"/>
          <w:szCs w:val="22"/>
        </w:rPr>
        <w:t>nts.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Le second résultat répond à la question</w:t>
      </w:r>
      <w:r w:rsidR="00F4216A">
        <w:rPr>
          <w:rFonts w:asciiTheme="minorHAnsi" w:hAnsiTheme="minorHAnsi" w:cstheme="minorHAnsi"/>
          <w:sz w:val="22"/>
          <w:szCs w:val="22"/>
        </w:rPr>
        <w:t xml:space="preserve"> l</w:t>
      </w:r>
      <w:r w:rsidRPr="00D966BF">
        <w:rPr>
          <w:rFonts w:asciiTheme="minorHAnsi" w:hAnsiTheme="minorHAnsi" w:cstheme="minorHAnsi"/>
          <w:sz w:val="22"/>
          <w:szCs w:val="22"/>
        </w:rPr>
        <w:t>iée à la répartition des contenus antisémites sur les différents territoires de YouTube.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Là ce sont les chaines de droite, de droite radicale, sur lesquelles on atteste la plus forte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prévalence de contenus à empreinte antisémite.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Des chaines d'abord de droite populiste et ensuite des chaines de droite identitaire.</w:t>
      </w:r>
    </w:p>
    <w:p w:rsidR="003C25AC" w:rsidRDefault="003C25AC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3C25AC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À</w:t>
      </w:r>
      <w:r w:rsidR="0069793E" w:rsidRPr="00D966BF">
        <w:rPr>
          <w:rFonts w:asciiTheme="minorHAnsi" w:hAnsiTheme="minorHAnsi" w:cstheme="minorHAnsi"/>
          <w:sz w:val="22"/>
          <w:szCs w:val="22"/>
        </w:rPr>
        <w:t xml:space="preserve"> ce classement, ce trio de tête,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="0069793E" w:rsidRPr="00D966BF">
        <w:rPr>
          <w:rFonts w:asciiTheme="minorHAnsi" w:hAnsiTheme="minorHAnsi" w:cstheme="minorHAnsi"/>
          <w:sz w:val="22"/>
          <w:szCs w:val="22"/>
        </w:rPr>
        <w:t>s'ajoutent des chaines liées à la réinformation.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Ce qui prouve que, dans la séquence médiatique autour du Covid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sur ces chaines où on déploie un discours complotiste général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sur l'alimentation, sur la santé,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se sont greffés des énoncés à caractère antisémite.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De fait, les médias centraux apparaissent très très loin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si l'on s'intéresse à la prévalence,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c'est à dire au nombre de commentaires à empreinte antisémite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apparaissent très très loin dans ce classement.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En revanche, à partir du moment où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on pondère la prévalence des commentaires antisémites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par le nombre de vidéos et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de vues que font ces vidéos, alors les médias centraux apparaissent en tête de classement.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C'est à dire que l'antisémitisme sur YouTube, il est prévalent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dans des vidéos plutôt périphériques.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Mais du moment où on considère le nombre de vues,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il devient beaucoup plus visible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il apparait au sein des vidéos liées aux médias centraux.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Le troisième de ces résultats s'applique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aux contenus des vidéos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génèrent les commentaires que nous avons étudiés,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c'est à dire, de quoi parlent les vidéos sur YouTube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suscitent autant de commentaires</w:t>
      </w:r>
      <w:r w:rsidR="00F4216A">
        <w:rPr>
          <w:rFonts w:asciiTheme="minorHAnsi" w:hAnsiTheme="minorHAnsi" w:cstheme="minorHAnsi"/>
          <w:sz w:val="22"/>
          <w:szCs w:val="22"/>
        </w:rPr>
        <w:t xml:space="preserve">, </w:t>
      </w:r>
      <w:r w:rsidRPr="00D966BF">
        <w:rPr>
          <w:rFonts w:asciiTheme="minorHAnsi" w:hAnsiTheme="minorHAnsi" w:cstheme="minorHAnsi"/>
          <w:sz w:val="22"/>
          <w:szCs w:val="22"/>
        </w:rPr>
        <w:t>et qui suscitent notamment les commentaires à empreinte antisémite.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Là, il y a un résultat important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est que c'est moins les sujets dont il est question dans les vidéos,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le foot, les élections présidentielles, le sport en général, la culture...que l'angle avec lequel on traite ces sujets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="001555C6">
        <w:rPr>
          <w:rFonts w:asciiTheme="minorHAnsi" w:hAnsiTheme="minorHAnsi" w:cstheme="minorHAnsi"/>
          <w:sz w:val="22"/>
          <w:szCs w:val="22"/>
        </w:rPr>
        <w:t>qui génère d</w:t>
      </w:r>
      <w:bookmarkStart w:id="0" w:name="_GoBack"/>
      <w:bookmarkEnd w:id="0"/>
      <w:r w:rsidRPr="00D966BF">
        <w:rPr>
          <w:rFonts w:asciiTheme="minorHAnsi" w:hAnsiTheme="minorHAnsi" w:cstheme="minorHAnsi"/>
          <w:sz w:val="22"/>
          <w:szCs w:val="22"/>
        </w:rPr>
        <w:t>avantage de contenus antisémites.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Et par exemple, ce sont, majoritairement,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les vidéos où on formule des problèmes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où on essaye d'y répondre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en donnant des solutions, les vidéos éditorialisées comme telles,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vont générer le plus de contenus à empreinte antisémite.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Et enfin, le quatrième de ces résultats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 xml:space="preserve">répond à la question : 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quelle forme d'antisémitisme on retrouve</w:t>
      </w:r>
      <w:r w:rsidR="00F4216A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dans quels territoires de YouTube ?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Là, on a des r</w:t>
      </w:r>
      <w:r w:rsidR="00B8769F">
        <w:rPr>
          <w:rFonts w:asciiTheme="minorHAnsi" w:hAnsiTheme="minorHAnsi" w:cstheme="minorHAnsi"/>
          <w:sz w:val="22"/>
          <w:szCs w:val="22"/>
        </w:rPr>
        <w:t xml:space="preserve">ésultats qui sont très cohérents </w:t>
      </w:r>
      <w:r w:rsidRPr="00D966BF">
        <w:rPr>
          <w:rFonts w:asciiTheme="minorHAnsi" w:hAnsiTheme="minorHAnsi" w:cstheme="minorHAnsi"/>
          <w:sz w:val="22"/>
          <w:szCs w:val="22"/>
        </w:rPr>
        <w:t>avec l'histoire des idées,</w:t>
      </w:r>
      <w:r w:rsidR="00B8769F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à savoir que dans les territoires liés à la droite populiste,</w:t>
      </w:r>
      <w:r w:rsidR="00B8769F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une droite qui va utiliser l'idée d'un complot international</w:t>
      </w:r>
      <w:r w:rsidR="00B8769F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pèserait sur le petit peuple et qui amènerait les élites à dominer le monde, on va trouver des arguments de l'antisémitisme</w:t>
      </w:r>
      <w:r w:rsidR="00D23DCB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lié à la responsabilité des Juifs dans les complots internationaux.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Inversement, du côté de la droite identitaire,</w:t>
      </w:r>
      <w:r w:rsidR="00F751E5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on va trouver la présence d'un vieil antisémitisme,</w:t>
      </w:r>
      <w:r w:rsidR="00F751E5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fait du peuple juif le peuple déicide.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 xml:space="preserve">Et dans les vidéos sur la réinformation, </w:t>
      </w:r>
      <w:r w:rsidR="009A0D0F">
        <w:rPr>
          <w:rFonts w:asciiTheme="minorHAnsi" w:hAnsiTheme="minorHAnsi" w:cstheme="minorHAnsi"/>
          <w:sz w:val="22"/>
          <w:szCs w:val="22"/>
        </w:rPr>
        <w:t>s</w:t>
      </w:r>
      <w:r w:rsidRPr="00D966BF">
        <w:rPr>
          <w:rFonts w:asciiTheme="minorHAnsi" w:hAnsiTheme="minorHAnsi" w:cstheme="minorHAnsi"/>
          <w:sz w:val="22"/>
          <w:szCs w:val="22"/>
        </w:rPr>
        <w:t>ur la santé alternative, même certaines vidéos d'ufologie,</w:t>
      </w:r>
      <w:r w:rsidR="009A0D0F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tout à fait complotistes,</w:t>
      </w:r>
      <w:r w:rsidR="009A0D0F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on va trouver à nouveau des arguments</w:t>
      </w:r>
      <w:r w:rsidR="009A0D0F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qui font du peuple juif le responsable,</w:t>
      </w:r>
      <w:r w:rsidR="009A0D0F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en sous-main, d'un complot mondial.</w:t>
      </w:r>
    </w:p>
    <w:p w:rsidR="003C25AC" w:rsidRDefault="003C25AC" w:rsidP="00194319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3C25AC" w:rsidRDefault="003C25AC" w:rsidP="003C25AC">
      <w:pPr>
        <w:pStyle w:val="Titre1"/>
      </w:pPr>
      <w:r>
        <w:t>Panneau sur lequel est écrit « Quelles sont les limites de cette enquête ? »</w:t>
      </w:r>
    </w:p>
    <w:p w:rsidR="003C25AC" w:rsidRDefault="003C25AC" w:rsidP="00194319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194319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L'utilisation de méthodes d'analyse quantitative dans la recherche</w:t>
      </w:r>
      <w:r w:rsidR="008407EC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possède tout de même ses limites.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Il y a deux limites.</w:t>
      </w:r>
      <w:r w:rsidR="003E036D">
        <w:rPr>
          <w:rFonts w:asciiTheme="minorHAnsi" w:hAnsiTheme="minorHAnsi" w:cstheme="minorHAnsi"/>
          <w:sz w:val="22"/>
          <w:szCs w:val="22"/>
        </w:rPr>
        <w:t xml:space="preserve"> L</w:t>
      </w:r>
      <w:r w:rsidRPr="00D966BF">
        <w:rPr>
          <w:rFonts w:asciiTheme="minorHAnsi" w:hAnsiTheme="minorHAnsi" w:cstheme="minorHAnsi"/>
          <w:sz w:val="22"/>
          <w:szCs w:val="22"/>
        </w:rPr>
        <w:t>a première c'est lié au périmètre des données que l'on observe.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la deuxième limite, c'est évidemment l'utilisation des algorithmes en eux-mêmes.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Pour le périmètre des données observées, les données proviennent donc de YouTube,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YouTube a commencé, il y a un peu plus d'un an maintenant,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tout un processus de modération de ses contenus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ce qui fait que le contenu antisémite présent sur les plateformes YouTube, même s'il y en a encore,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est moins important qu'avant,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c'est à dire que les commentateurs antisémites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 xml:space="preserve">sont passés sur d'autres plateformes, 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YouTube n'est peut-être plus l'endroit privilégié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de ce genre de discours.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Quant à l'utilisation des algorithmes dans la recherche,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il ne faut jamais vraiment avoir une totale confiance,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mais plutôt travailler avec eux.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Donc c'est plus le travail entre chercheurs et méthodes quantitatives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que méthodes quantitati</w:t>
      </w:r>
      <w:r w:rsidR="003456BC">
        <w:rPr>
          <w:rFonts w:asciiTheme="minorHAnsi" w:hAnsiTheme="minorHAnsi" w:cstheme="minorHAnsi"/>
          <w:sz w:val="22"/>
          <w:szCs w:val="22"/>
        </w:rPr>
        <w:t>ves pures, puisque, dans ce cas-</w:t>
      </w:r>
      <w:r w:rsidRPr="00D966BF">
        <w:rPr>
          <w:rFonts w:asciiTheme="minorHAnsi" w:hAnsiTheme="minorHAnsi" w:cstheme="minorHAnsi"/>
          <w:sz w:val="22"/>
          <w:szCs w:val="22"/>
        </w:rPr>
        <w:t>là, on laisserait à des mathématiques le soin d'apprécier ou d'étudier des sujets tellement complexes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qu'on ne pourrait dire que des choses pas exactement vraies.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966BF">
        <w:rPr>
          <w:rFonts w:asciiTheme="minorHAnsi" w:hAnsiTheme="minorHAnsi" w:cstheme="minorHAnsi"/>
          <w:sz w:val="22"/>
          <w:szCs w:val="22"/>
        </w:rPr>
        <w:t>C'est très important de bien garder ça en tête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et que si l'utilisation de ce genre de méthode,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dans la technique de modération, est de plus en plus répandue,</w:t>
      </w:r>
      <w:r w:rsidR="00194319">
        <w:rPr>
          <w:rFonts w:asciiTheme="minorHAnsi" w:hAnsiTheme="minorHAnsi" w:cstheme="minorHAnsi"/>
          <w:sz w:val="22"/>
          <w:szCs w:val="22"/>
        </w:rPr>
        <w:t xml:space="preserve"> </w:t>
      </w:r>
      <w:r w:rsidRPr="00D966BF">
        <w:rPr>
          <w:rFonts w:asciiTheme="minorHAnsi" w:hAnsiTheme="minorHAnsi" w:cstheme="minorHAnsi"/>
          <w:sz w:val="22"/>
          <w:szCs w:val="22"/>
        </w:rPr>
        <w:t>il faut continuer à avoir un discours homme - machine, pour pou</w:t>
      </w:r>
      <w:r w:rsidR="00194319">
        <w:rPr>
          <w:rFonts w:asciiTheme="minorHAnsi" w:hAnsiTheme="minorHAnsi" w:cstheme="minorHAnsi"/>
          <w:sz w:val="22"/>
          <w:szCs w:val="22"/>
        </w:rPr>
        <w:t xml:space="preserve">voir donner de bons résultats, </w:t>
      </w:r>
      <w:r w:rsidRPr="00D966BF">
        <w:rPr>
          <w:rFonts w:asciiTheme="minorHAnsi" w:hAnsiTheme="minorHAnsi" w:cstheme="minorHAnsi"/>
          <w:sz w:val="22"/>
          <w:szCs w:val="22"/>
        </w:rPr>
        <w:t>faire de la bonne recherche.</w:t>
      </w:r>
    </w:p>
    <w:p w:rsidR="0069793E" w:rsidRPr="00D966BF" w:rsidRDefault="0069793E" w:rsidP="0069793E">
      <w:pPr>
        <w:pStyle w:val="Textebrut"/>
        <w:rPr>
          <w:rFonts w:asciiTheme="minorHAnsi" w:hAnsiTheme="minorHAnsi" w:cstheme="minorHAnsi"/>
          <w:sz w:val="22"/>
          <w:szCs w:val="22"/>
        </w:rPr>
      </w:pPr>
    </w:p>
    <w:sectPr w:rsidR="0069793E" w:rsidRPr="00D966BF" w:rsidSect="001E5569">
      <w:footerReference w:type="default" r:id="rId8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AC" w:rsidRDefault="005341AC" w:rsidP="005341AC">
      <w:r>
        <w:separator/>
      </w:r>
    </w:p>
  </w:endnote>
  <w:endnote w:type="continuationSeparator" w:id="0">
    <w:p w:rsidR="005341AC" w:rsidRDefault="005341AC" w:rsidP="0053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AC" w:rsidRPr="005341AC" w:rsidRDefault="005341AC" w:rsidP="005341AC">
    <w:pPr>
      <w:pStyle w:val="Pieddepage"/>
      <w:jc w:val="center"/>
      <w:rPr>
        <w:color w:val="808080" w:themeColor="background1" w:themeShade="80"/>
        <w:sz w:val="20"/>
        <w:szCs w:val="20"/>
      </w:rPr>
    </w:pPr>
    <w:r w:rsidRPr="005341AC">
      <w:rPr>
        <w:color w:val="808080" w:themeColor="background1" w:themeShade="80"/>
        <w:sz w:val="20"/>
        <w:szCs w:val="20"/>
      </w:rPr>
      <w:t>Retranscription de la vidéo sur l’enquête sur l’empreinte antisémite sur YouTube</w:t>
    </w:r>
  </w:p>
  <w:p w:rsidR="005341AC" w:rsidRPr="005341AC" w:rsidRDefault="005341AC" w:rsidP="005341AC">
    <w:pPr>
      <w:pStyle w:val="Pieddepage"/>
      <w:jc w:val="center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AC" w:rsidRDefault="005341AC" w:rsidP="005341AC">
      <w:r>
        <w:separator/>
      </w:r>
    </w:p>
  </w:footnote>
  <w:footnote w:type="continuationSeparator" w:id="0">
    <w:p w:rsidR="005341AC" w:rsidRDefault="005341AC" w:rsidP="0053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F"/>
    <w:rsid w:val="0003264B"/>
    <w:rsid w:val="001555C6"/>
    <w:rsid w:val="00194319"/>
    <w:rsid w:val="003456BC"/>
    <w:rsid w:val="003723A7"/>
    <w:rsid w:val="003C25AC"/>
    <w:rsid w:val="003E036D"/>
    <w:rsid w:val="005341AC"/>
    <w:rsid w:val="0066035B"/>
    <w:rsid w:val="00676F9B"/>
    <w:rsid w:val="0069793E"/>
    <w:rsid w:val="0082788D"/>
    <w:rsid w:val="008407EC"/>
    <w:rsid w:val="009A0D0F"/>
    <w:rsid w:val="00A10DD7"/>
    <w:rsid w:val="00AC0B82"/>
    <w:rsid w:val="00AF7FDA"/>
    <w:rsid w:val="00B8769F"/>
    <w:rsid w:val="00BD2BCC"/>
    <w:rsid w:val="00D23DCB"/>
    <w:rsid w:val="00D966BF"/>
    <w:rsid w:val="00E32BE9"/>
    <w:rsid w:val="00E37DEF"/>
    <w:rsid w:val="00F4216A"/>
    <w:rsid w:val="00F70D66"/>
    <w:rsid w:val="00F751E5"/>
    <w:rsid w:val="00F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317F9"/>
  <w15:chartTrackingRefBased/>
  <w15:docId w15:val="{2A92173D-12C2-4829-B185-7EA6A2A8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AF7FDA"/>
  </w:style>
  <w:style w:type="paragraph" w:styleId="Titre1">
    <w:name w:val="heading 1"/>
    <w:basedOn w:val="Normal"/>
    <w:next w:val="Normal"/>
    <w:link w:val="Titre1Car"/>
    <w:uiPriority w:val="9"/>
    <w:qFormat/>
    <w:rsid w:val="00A10DD7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color w:val="365F91" w:themeColor="accent1" w:themeShade="BF"/>
      <w:sz w:val="22"/>
      <w:szCs w:val="3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035B"/>
  </w:style>
  <w:style w:type="paragraph" w:styleId="Paragraphedeliste">
    <w:name w:val="List Paragraph"/>
    <w:basedOn w:val="Normal"/>
    <w:uiPriority w:val="34"/>
    <w:qFormat/>
    <w:rsid w:val="0066035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E556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E5569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2788D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278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341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1AC"/>
  </w:style>
  <w:style w:type="paragraph" w:styleId="Pieddepage">
    <w:name w:val="footer"/>
    <w:basedOn w:val="Normal"/>
    <w:link w:val="PieddepageCar"/>
    <w:uiPriority w:val="99"/>
    <w:unhideWhenUsed/>
    <w:rsid w:val="005341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41AC"/>
  </w:style>
  <w:style w:type="character" w:customStyle="1" w:styleId="Titre1Car">
    <w:name w:val="Titre 1 Car"/>
    <w:basedOn w:val="Policepardfaut"/>
    <w:link w:val="Titre1"/>
    <w:uiPriority w:val="9"/>
    <w:rsid w:val="00A10DD7"/>
    <w:rPr>
      <w:rFonts w:asciiTheme="minorHAnsi" w:eastAsiaTheme="majorEastAsia" w:hAnsiTheme="minorHAnsi" w:cstheme="minorHAnsi"/>
      <w:color w:val="365F91" w:themeColor="accent1" w:themeShade="BF"/>
      <w:sz w:val="2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lmBfWRpa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1568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Celine</dc:creator>
  <cp:keywords/>
  <dc:description/>
  <cp:lastModifiedBy>ROCHE Celine</cp:lastModifiedBy>
  <cp:revision>18</cp:revision>
  <dcterms:created xsi:type="dcterms:W3CDTF">2022-07-08T14:21:00Z</dcterms:created>
  <dcterms:modified xsi:type="dcterms:W3CDTF">2022-07-12T13:03:00Z</dcterms:modified>
</cp:coreProperties>
</file>